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2C43" w14:textId="5D2B02E6" w:rsidR="00DB3022" w:rsidRPr="000F3086" w:rsidRDefault="000F3086" w:rsidP="000F30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08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14:paraId="514F6A39" w14:textId="04A117BC" w:rsidR="000F3086" w:rsidRDefault="000F3086" w:rsidP="000F30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0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ขององค์การบริหารส่วนตำบลท่าสองยาง  ประจำปีงบประมาณ  พ.ศ.  ๒๕๖๕</w:t>
      </w:r>
    </w:p>
    <w:p w14:paraId="33184257" w14:textId="44B5E28A" w:rsidR="000F3086" w:rsidRDefault="000F3086" w:rsidP="000F30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0A74C" w14:textId="2E3FEF02" w:rsidR="000F3086" w:rsidRDefault="000F3086" w:rsidP="000F3086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0F3086">
        <w:rPr>
          <w:rFonts w:ascii="TH SarabunIT๙" w:hAnsi="TH SarabunIT๙" w:cs="TH SarabunIT๙"/>
          <w:sz w:val="32"/>
          <w:szCs w:val="32"/>
          <w:cs/>
        </w:rPr>
        <w:t xml:space="preserve">ตามที่่ได้ดำเนินิการวิเคราะห์ผลการประเมิน  </w:t>
      </w:r>
      <w:r w:rsidRPr="000F3086">
        <w:rPr>
          <w:rFonts w:ascii="TH SarabunIT๙" w:hAnsi="TH SarabunIT๙" w:cs="TH SarabunIT๙"/>
          <w:sz w:val="32"/>
          <w:szCs w:val="32"/>
        </w:rPr>
        <w:t xml:space="preserve">ITA </w:t>
      </w:r>
      <w:r w:rsidRPr="000F30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ขององค์การบริหารส่วนตำบลท่าสองยาง  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3086">
        <w:rPr>
          <w:rFonts w:ascii="TH SarabunIT๙" w:hAnsi="TH SarabunIT๙" w:cs="TH SarabunIT๙"/>
          <w:sz w:val="32"/>
          <w:szCs w:val="32"/>
        </w:rPr>
        <w:t xml:space="preserve">2564 </w:t>
      </w:r>
      <w:r w:rsidRPr="000F3086">
        <w:rPr>
          <w:rFonts w:ascii="TH SarabunIT๙" w:hAnsi="TH SarabunIT๙" w:cs="TH SarabunIT๙"/>
          <w:sz w:val="32"/>
          <w:szCs w:val="32"/>
          <w:cs/>
        </w:rPr>
        <w:t>และได้กำหนดมาตรการ/แนวทางในการส่งเสริมคุณธรรมและความโปร่งใสขององค์กรปกครองส่วนท้องถิ่น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Pr="000F3086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F3086">
        <w:rPr>
          <w:rFonts w:ascii="TH SarabunIT๙" w:hAnsi="TH SarabunIT๙" w:cs="TH SarabunIT๙"/>
          <w:sz w:val="32"/>
          <w:szCs w:val="32"/>
          <w:cs/>
        </w:rPr>
        <w:t>โดยได้มีการดำเนินการขับเคลื่อนมาตรการส่งเสริมคุณธรรมและความโปร่งใสขององค์กรปกครองส่วนท้องถิ่น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</w:rPr>
        <w:t xml:space="preserve"> </w:t>
      </w:r>
      <w:r w:rsidRPr="000F308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614"/>
        <w:gridCol w:w="2175"/>
        <w:gridCol w:w="1130"/>
        <w:gridCol w:w="1172"/>
        <w:gridCol w:w="2415"/>
        <w:gridCol w:w="1701"/>
      </w:tblGrid>
      <w:tr w:rsidR="000F3086" w14:paraId="5924B332" w14:textId="77777777" w:rsidTr="00B53A00">
        <w:tc>
          <w:tcPr>
            <w:tcW w:w="1614" w:type="dxa"/>
          </w:tcPr>
          <w:p w14:paraId="3AA3E550" w14:textId="1B2B436F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มาตรการ</w:t>
            </w:r>
          </w:p>
        </w:tc>
        <w:tc>
          <w:tcPr>
            <w:tcW w:w="2175" w:type="dxa"/>
          </w:tcPr>
          <w:p w14:paraId="3CA0FAF1" w14:textId="34191DE2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วิธีดำเนินการ</w:t>
            </w:r>
          </w:p>
        </w:tc>
        <w:tc>
          <w:tcPr>
            <w:tcW w:w="1130" w:type="dxa"/>
          </w:tcPr>
          <w:p w14:paraId="06C7B0F8" w14:textId="4A8EF6CD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1172" w:type="dxa"/>
          </w:tcPr>
          <w:p w14:paraId="35DCBD29" w14:textId="1C4FF105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415" w:type="dxa"/>
          </w:tcPr>
          <w:p w14:paraId="7051A808" w14:textId="31F4F575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07A82875" w14:textId="35EEEF4D" w:rsidR="000F3086" w:rsidRPr="000F3086" w:rsidRDefault="000F3086" w:rsidP="000F30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086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395AC5" w14:paraId="0BD83E98" w14:textId="77777777" w:rsidTr="00B53A00">
        <w:tc>
          <w:tcPr>
            <w:tcW w:w="1614" w:type="dxa"/>
          </w:tcPr>
          <w:p w14:paraId="6FFB62D2" w14:textId="6B80BEDB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อบรม  สัมมนา  ประชุมเกี่ยวกับระเบียบกฎหมายการเงิน  การคลัง</w:t>
            </w:r>
            <w:r w:rsidR="00515B47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อย่างต่อเนื่อง  </w:t>
            </w:r>
          </w:p>
        </w:tc>
        <w:tc>
          <w:tcPr>
            <w:tcW w:w="2175" w:type="dxa"/>
          </w:tcPr>
          <w:p w14:paraId="5FD91C70" w14:textId="77777777" w:rsidR="00395AC5" w:rsidRDefault="00395AC5" w:rsidP="00395AC5">
            <w:pPr>
              <w:rPr>
                <w:rFonts w:ascii="TH SarabunIT๙" w:hAnsi="TH SarabunIT๙" w:cs="TH SarabunIT๙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ส่งเจ้าหน้าที่เข้าร่วมอบรม  สัมมนา  ประชุมเกี่ยวกับระเบียบกฎหมายที่เกี่ยวข้องอย่างต่อเนื่อง</w:t>
            </w:r>
          </w:p>
          <w:p w14:paraId="1A0B1471" w14:textId="2724E801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๒.กำชับเจ้าหน้าที่ศึกษาระเบียบกฎหมายอย่างสม่ำเสมอ</w:t>
            </w:r>
          </w:p>
        </w:tc>
        <w:tc>
          <w:tcPr>
            <w:tcW w:w="1130" w:type="dxa"/>
          </w:tcPr>
          <w:p w14:paraId="361BFA29" w14:textId="4DE536BE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172" w:type="dxa"/>
          </w:tcPr>
          <w:p w14:paraId="6A58B8D4" w14:textId="6D7202B1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415" w:type="dxa"/>
          </w:tcPr>
          <w:p w14:paraId="68B79739" w14:textId="2EBBEA09" w:rsidR="00395AC5" w:rsidRPr="00395AC5" w:rsidRDefault="00395AC5" w:rsidP="00395A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5AC5">
              <w:rPr>
                <w:rFonts w:ascii="TH SarabunIT๙" w:hAnsi="TH SarabunIT๙" w:cs="TH SarabunIT๙" w:hint="cs"/>
                <w:sz w:val="28"/>
                <w:cs/>
              </w:rPr>
              <w:t>๑.ส่งข้าราชการ  และพนักงานของอบต.ท่าสองยางเข้าร่วมอบรมในหลักสูตรที่เกี่ยวข้องกับการเงินการคลังอบต.เดือน</w:t>
            </w:r>
            <w:r w:rsidR="00644DDE">
              <w:rPr>
                <w:rFonts w:ascii="TH SarabunIT๙" w:hAnsi="TH SarabunIT๙" w:cs="TH SarabunIT๙" w:hint="cs"/>
                <w:sz w:val="28"/>
                <w:cs/>
              </w:rPr>
              <w:t xml:space="preserve">กุมภาพันธ์ </w:t>
            </w:r>
            <w:r w:rsidR="00FA462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5AC5">
              <w:rPr>
                <w:rFonts w:ascii="TH SarabunIT๙" w:hAnsi="TH SarabunIT๙" w:cs="TH SarabunIT๙" w:hint="cs"/>
                <w:sz w:val="28"/>
                <w:cs/>
              </w:rPr>
              <w:t>๒๕๖๕</w:t>
            </w:r>
          </w:p>
        </w:tc>
        <w:tc>
          <w:tcPr>
            <w:tcW w:w="1701" w:type="dxa"/>
          </w:tcPr>
          <w:p w14:paraId="6631495C" w14:textId="469EABC6" w:rsidR="00395AC5" w:rsidRPr="00395AC5" w:rsidRDefault="00ED45E0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กำชับเจ้าหน้าที่ให้ปฏิบัติตามระเบียบอย่างเคร่งครัด</w:t>
            </w:r>
          </w:p>
        </w:tc>
      </w:tr>
      <w:tr w:rsidR="00395AC5" w14:paraId="3BA7F170" w14:textId="77777777" w:rsidTr="00B53A00">
        <w:tc>
          <w:tcPr>
            <w:tcW w:w="1614" w:type="dxa"/>
          </w:tcPr>
          <w:p w14:paraId="01E5FD7A" w14:textId="49DE412D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๒.การปรับปรุงประสิทธิภาพการสื่อสารขององค์กร</w:t>
            </w:r>
          </w:p>
        </w:tc>
        <w:tc>
          <w:tcPr>
            <w:tcW w:w="2175" w:type="dxa"/>
          </w:tcPr>
          <w:p w14:paraId="6E77455E" w14:textId="77777777" w:rsidR="00395AC5" w:rsidRDefault="00395AC5" w:rsidP="00395A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๑.ให้มีการตรวจสอบ  การใช้งานของระบบสื่อสารของอบต.ให้สามารถใช้งานได้ตลอดเวลา</w:t>
            </w:r>
          </w:p>
          <w:p w14:paraId="6F39E3E5" w14:textId="70AD282C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๒.ประชาสัมพันธ์ติดต่อสื่อสารทางช่องทางต่างๆให้หลากหลายมากขึ้น</w:t>
            </w:r>
          </w:p>
        </w:tc>
        <w:tc>
          <w:tcPr>
            <w:tcW w:w="1130" w:type="dxa"/>
          </w:tcPr>
          <w:p w14:paraId="1AE8B957" w14:textId="3DEB1818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172" w:type="dxa"/>
          </w:tcPr>
          <w:p w14:paraId="6D1AED6F" w14:textId="7F083126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D37"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415" w:type="dxa"/>
          </w:tcPr>
          <w:p w14:paraId="276F3C35" w14:textId="77777777" w:rsidR="00395AC5" w:rsidRDefault="00395AC5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๑.โทรศัพท์แจ้งผู้รับเหมามาซ่อมแซม</w:t>
            </w:r>
            <w:r w:rsidR="00860720">
              <w:rPr>
                <w:rFonts w:ascii="TH SarabunIT๙" w:hAnsi="TH SarabunIT๙" w:cs="TH SarabunIT๙" w:hint="cs"/>
                <w:sz w:val="28"/>
                <w:cs/>
              </w:rPr>
              <w:t>โทรศัพท์สำนักงาน  และเครื่องแฟกซ์เดือนมีนาคม  ๒๕๖๕</w:t>
            </w:r>
          </w:p>
          <w:p w14:paraId="1E3E4A02" w14:textId="77777777" w:rsidR="00860720" w:rsidRDefault="00860720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แจ้งการไฟฟ้าอำเภอท่าสองยางให้ปรับปรุงซ่อมแซมไฟฟ้าภายในพื้นที่ตำบลท่าสองยางทุกครั้งที่เกิดเหตุขัดข้อง</w:t>
            </w:r>
          </w:p>
          <w:p w14:paraId="3D13A952" w14:textId="7F57D3FD" w:rsidR="00860720" w:rsidRPr="00395AC5" w:rsidRDefault="00860720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๓.แจ้งผู้รับเหมาการติดตั้งอินเตอร์เน็ต  ไวไฟของอบต.ท่าสองยางให้ปรับปรุงการทำงานทุกครั้งที่เกิดเหตุขัดข้อง</w:t>
            </w:r>
          </w:p>
        </w:tc>
        <w:tc>
          <w:tcPr>
            <w:tcW w:w="1701" w:type="dxa"/>
          </w:tcPr>
          <w:p w14:paraId="36537B24" w14:textId="626E9199" w:rsidR="00395AC5" w:rsidRPr="00395AC5" w:rsidRDefault="009A54B5" w:rsidP="00395A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95AC5" w14:paraId="74CF4645" w14:textId="77777777" w:rsidTr="00B53A00">
        <w:tc>
          <w:tcPr>
            <w:tcW w:w="1614" w:type="dxa"/>
          </w:tcPr>
          <w:p w14:paraId="34E63BF7" w14:textId="7852763D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๓.โครงการจัดทำมาตรการส่งเสริมคุณธรรมและความโปร่งใสภายในหน่วยงานและวิเคราะห์ความเสี่ยงการทุจริต</w:t>
            </w:r>
          </w:p>
        </w:tc>
        <w:tc>
          <w:tcPr>
            <w:tcW w:w="2175" w:type="dxa"/>
          </w:tcPr>
          <w:p w14:paraId="0E8EF0AF" w14:textId="77777777" w:rsidR="00395AC5" w:rsidRDefault="00395AC5" w:rsidP="00395A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๑.แต่งตั้งคณะทำงานจัดทำมาตรการ</w:t>
            </w:r>
          </w:p>
          <w:p w14:paraId="1CB41A0E" w14:textId="77777777" w:rsidR="00395AC5" w:rsidRDefault="00395AC5" w:rsidP="00395A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๒.ประชุมคณะทำงานเพื่อจัดทำมาตรการ</w:t>
            </w:r>
          </w:p>
          <w:p w14:paraId="7F974A3E" w14:textId="44585291" w:rsidR="00395AC5" w:rsidRDefault="00395AC5" w:rsidP="00395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๓.มอบหมายให้ฝ่าย/กอง/สำนัก  รับผิดชอบในการดำเนินการ</w:t>
            </w:r>
          </w:p>
        </w:tc>
        <w:tc>
          <w:tcPr>
            <w:tcW w:w="1130" w:type="dxa"/>
          </w:tcPr>
          <w:p w14:paraId="6A0832B8" w14:textId="0B646975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172" w:type="dxa"/>
          </w:tcPr>
          <w:p w14:paraId="578EA2F8" w14:textId="262E6CBF" w:rsidR="00395AC5" w:rsidRDefault="00395AC5" w:rsidP="00395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D37"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415" w:type="dxa"/>
          </w:tcPr>
          <w:p w14:paraId="52BCB8D7" w14:textId="77777777" w:rsidR="00395AC5" w:rsidRDefault="00594BF4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๑.ประชุมคณะผู้บริหารพนักงาน  เจ้าหน้าที่ของอบต.เดือนมกราคม  ๒๕๖๕</w:t>
            </w:r>
          </w:p>
          <w:p w14:paraId="160EF40A" w14:textId="01699C64" w:rsidR="00594BF4" w:rsidRPr="00395AC5" w:rsidRDefault="00594BF4" w:rsidP="00395A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๒.ประก</w:t>
            </w:r>
            <w:r w:rsidR="00CB3BCA">
              <w:rPr>
                <w:rFonts w:ascii="TH SarabunIT๙" w:hAnsi="TH SarabunIT๙" w:cs="TH SarabunIT๙" w:hint="cs"/>
                <w:sz w:val="28"/>
                <w:cs/>
              </w:rPr>
              <w:t>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เจตนารมณ์ต่อต้านการทุจริตของผู้บริหารอบต.ท่าสองยางเดือน</w:t>
            </w:r>
            <w:r w:rsidR="00CC59B8">
              <w:rPr>
                <w:rFonts w:ascii="TH SarabunIT๙" w:hAnsi="TH SarabunIT๙" w:cs="TH SarabunIT๙" w:hint="cs"/>
                <w:sz w:val="28"/>
                <w:cs/>
              </w:rPr>
              <w:t>มกราคม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๒๕๖๕</w:t>
            </w:r>
          </w:p>
        </w:tc>
        <w:tc>
          <w:tcPr>
            <w:tcW w:w="1701" w:type="dxa"/>
          </w:tcPr>
          <w:p w14:paraId="56B4E558" w14:textId="1DCE9960" w:rsidR="00395AC5" w:rsidRPr="00395AC5" w:rsidRDefault="00ED45E0" w:rsidP="00395A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กำชับให้เจ้าหน้าที่ที่รับผิดชอบเกี่ยวกับการจัดทำคำสั่ง  มาตรการ  แนวทางต่างๆแจ้งให้ข้าราชการ  พนักงาน  เจ้าหน้าที่</w:t>
            </w:r>
            <w:r w:rsidR="00EF76E5">
              <w:rPr>
                <w:rFonts w:ascii="TH SarabunIT๙" w:hAnsi="TH SarabunIT๙" w:cs="TH SarabunIT๙" w:hint="cs"/>
                <w:sz w:val="28"/>
                <w:cs/>
              </w:rPr>
              <w:t>ของอบต.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ทราบถึงคำสั่ง  มาตรการ  แนวทางต่างๆที่ออกมานั้นให้</w:t>
            </w:r>
            <w:r w:rsidR="00EF76E5">
              <w:rPr>
                <w:rFonts w:ascii="TH SarabunIT๙" w:hAnsi="TH SarabunIT๙" w:cs="TH SarabunIT๙" w:hint="cs"/>
                <w:sz w:val="28"/>
                <w:cs/>
              </w:rPr>
              <w:t>พร้อมทั้ง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ปฏิบัติตาม</w:t>
            </w:r>
            <w:r w:rsidR="00EF76E5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</w:p>
        </w:tc>
      </w:tr>
    </w:tbl>
    <w:p w14:paraId="65C0FE82" w14:textId="77777777" w:rsidR="000F3086" w:rsidRPr="000F3086" w:rsidRDefault="000F3086" w:rsidP="000F3086">
      <w:pPr>
        <w:rPr>
          <w:rFonts w:ascii="TH SarabunIT๙" w:hAnsi="TH SarabunIT๙" w:cs="TH SarabunIT๙"/>
          <w:sz w:val="32"/>
          <w:szCs w:val="32"/>
        </w:rPr>
      </w:pPr>
    </w:p>
    <w:sectPr w:rsidR="000F3086" w:rsidRPr="000F3086" w:rsidSect="000F3086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86"/>
    <w:rsid w:val="000F3086"/>
    <w:rsid w:val="00352F74"/>
    <w:rsid w:val="00395AC5"/>
    <w:rsid w:val="004B603B"/>
    <w:rsid w:val="00515B47"/>
    <w:rsid w:val="00594BF4"/>
    <w:rsid w:val="00644DDE"/>
    <w:rsid w:val="00860720"/>
    <w:rsid w:val="009A54B5"/>
    <w:rsid w:val="00A935EE"/>
    <w:rsid w:val="00B53A00"/>
    <w:rsid w:val="00C33C92"/>
    <w:rsid w:val="00CB3BCA"/>
    <w:rsid w:val="00CC59B8"/>
    <w:rsid w:val="00DB3022"/>
    <w:rsid w:val="00ED45E0"/>
    <w:rsid w:val="00EF76E5"/>
    <w:rsid w:val="00FA462B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CBC7"/>
  <w15:chartTrackingRefBased/>
  <w15:docId w15:val="{D6127C6F-18AF-4419-AC7A-1C8EF30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</cp:revision>
  <dcterms:created xsi:type="dcterms:W3CDTF">2022-04-08T13:23:00Z</dcterms:created>
  <dcterms:modified xsi:type="dcterms:W3CDTF">2022-04-08T15:02:00Z</dcterms:modified>
</cp:coreProperties>
</file>